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FD4228" w:rsidRPr="00FD4228" w14:paraId="3EE0E5CA" w14:textId="77777777" w:rsidTr="000725C3">
        <w:trPr>
          <w:cantSplit/>
          <w:trHeight w:hRule="exact"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FD4228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311C24" w:rsidRPr="00FD4228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FD4228">
              <w:rPr>
                <w:rFonts w:ascii="Arial" w:hAnsi="Arial" w:cs="Arial"/>
                <w:w w:val="96"/>
              </w:rPr>
              <w:t>Sąd: 1. Rejonowy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FD4228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w w:val="96"/>
              </w:rPr>
              <w:t xml:space="preserve">        2. Okręgowy *</w:t>
            </w:r>
            <w:r w:rsidRPr="00FD4228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FD4228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FD4228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12D1334C" w:rsidR="00311C24" w:rsidRPr="007F55B3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D4228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FD4228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FD4228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FD4228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FD4228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FD4228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FD4228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FD4228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FD4228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 xml:space="preserve">   </w:t>
            </w:r>
            <w:r w:rsidR="001C021D" w:rsidRPr="008D3528">
              <w:rPr>
                <w:rFonts w:ascii="Arial" w:hAnsi="Arial" w:cs="Arial"/>
              </w:rPr>
              <w:t>Departament Analiz i Strategii</w:t>
            </w:r>
          </w:p>
        </w:tc>
      </w:tr>
      <w:tr w:rsidR="00311C24" w:rsidRPr="00FD4228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FE98A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FD4228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311C24" w:rsidRPr="00FD4228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638A6" w14:textId="77777777" w:rsidR="00311C24" w:rsidRPr="00FD4228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FD4228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FD4228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FD4228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FD4228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D422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311C24" w:rsidRPr="00FD4228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26A96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FD4228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</w:rPr>
              <w:t xml:space="preserve">  </w:t>
            </w:r>
            <w:r w:rsidRPr="00FD4228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29A5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FD4228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FD4228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FD4228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11C24" w:rsidRPr="00FD4228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EF849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7F6AA" w14:textId="77777777" w:rsidR="00311C24" w:rsidRPr="00FD4228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FD4228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FD4228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FD4228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Default="00EB2D0B">
      <w:pPr>
        <w:rPr>
          <w:rFonts w:ascii="Arial" w:hAnsi="Arial" w:cs="Arial"/>
          <w:sz w:val="14"/>
          <w:szCs w:val="14"/>
        </w:rPr>
      </w:pPr>
      <w:r w:rsidRPr="00FD4228">
        <w:rPr>
          <w:rFonts w:ascii="Arial" w:hAnsi="Arial" w:cs="Arial"/>
          <w:sz w:val="18"/>
          <w:szCs w:val="18"/>
        </w:rPr>
        <w:t>*</w:t>
      </w:r>
      <w:r w:rsidRPr="00FD4228">
        <w:rPr>
          <w:rFonts w:ascii="Arial" w:hAnsi="Arial" w:cs="Arial"/>
          <w:sz w:val="18"/>
          <w:szCs w:val="18"/>
          <w:vertAlign w:val="superscript"/>
        </w:rPr>
        <w:t>)</w:t>
      </w:r>
      <w:r w:rsidRPr="00FD4228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Default="00EB2D0B">
      <w:pPr>
        <w:rPr>
          <w:rFonts w:ascii="Arial" w:hAnsi="Arial" w:cs="Arial"/>
          <w:b/>
          <w:sz w:val="24"/>
          <w:szCs w:val="24"/>
        </w:rPr>
      </w:pPr>
      <w:r w:rsidRPr="00FD4228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9B57D9" w:rsidRPr="00FD4228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9B57D9" w:rsidRPr="00FD4228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FD4228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FD4228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FD4228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9B57D9" w:rsidRPr="00FD4228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FD4228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FD4228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FD4228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FD4228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FD4228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9B57D9" w:rsidRPr="00FD4228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FD4228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FD4228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FD4228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FD4228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FD4228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FD4228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FD4228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c)</w:t>
            </w:r>
          </w:p>
        </w:tc>
      </w:tr>
      <w:tr w:rsidR="009B57D9" w:rsidRPr="00FD4228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FD4228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FD4228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Zd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FD4228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FD4228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FD4228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B57D9" w:rsidRPr="00FD4228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FD4228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FD4228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Odp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FD4228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FD4228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FD4228" w:rsidRPr="00FD4228" w14:paraId="7308368D" w14:textId="77777777" w:rsidTr="009970E2">
        <w:trPr>
          <w:trHeight w:hRule="exact"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FD4228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FD4228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FD4228">
              <w:rPr>
                <w:rFonts w:ascii="Arial" w:hAnsi="Arial" w:cs="Arial"/>
                <w:sz w:val="16"/>
                <w:szCs w:val="16"/>
              </w:rPr>
              <w:t xml:space="preserve">  W tym  wpływ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FD4228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FD4228">
        <w:rPr>
          <w:rFonts w:ascii="Arial" w:hAnsi="Arial" w:cs="Arial"/>
          <w:sz w:val="16"/>
        </w:rPr>
        <w:tab/>
      </w:r>
      <w:r w:rsidR="0012239F" w:rsidRPr="00FD4228">
        <w:rPr>
          <w:rFonts w:ascii="Arial" w:hAnsi="Arial" w:cs="Arial"/>
          <w:sz w:val="16"/>
        </w:rPr>
        <w:t xml:space="preserve">                                    </w:t>
      </w:r>
      <w:r w:rsidR="00525083" w:rsidRPr="00FD4228">
        <w:rPr>
          <w:rFonts w:ascii="Arial" w:hAnsi="Arial" w:cs="Arial"/>
          <w:sz w:val="16"/>
        </w:rPr>
        <w:t xml:space="preserve">     </w:t>
      </w:r>
      <w:r w:rsidR="00D16A75" w:rsidRPr="00FD4228">
        <w:rPr>
          <w:rFonts w:ascii="Arial" w:hAnsi="Arial" w:cs="Arial"/>
          <w:sz w:val="16"/>
        </w:rPr>
        <w:t xml:space="preserve">                                      </w:t>
      </w:r>
    </w:p>
    <w:p w14:paraId="1C145ED7" w14:textId="2FC15BFD" w:rsidR="004B2829" w:rsidRPr="00FD4228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5A942F" wp14:editId="45B79AFB">
                <wp:simplePos x="0" y="0"/>
                <wp:positionH relativeFrom="column">
                  <wp:posOffset>-4502785</wp:posOffset>
                </wp:positionH>
                <wp:positionV relativeFrom="paragraph">
                  <wp:posOffset>157480</wp:posOffset>
                </wp:positionV>
                <wp:extent cx="4229100" cy="1028700"/>
                <wp:effectExtent l="0" t="0" r="0" b="0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  <w:shd w:val="clear" w:color="auto" w:fill="auto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120753C1" w14:textId="77777777" w:rsidTr="009970E2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F92C4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256654" w14:textId="77777777" w:rsidR="00BE4EBC" w:rsidRPr="009D55BC" w:rsidRDefault="00BE4EBC" w:rsidP="00431C84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</w:tcPr>
                                <w:p w14:paraId="2AD394FC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A942F" id="Text Box 140" o:spid="_x0000_s1027" type="#_x0000_t202" style="position:absolute;margin-left:-354.55pt;margin-top:12.4pt;width:333pt;height:8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  <w:shd w:val="clear" w:color="auto" w:fill="auto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shd w:val="clear" w:color="auto" w:fill="auto"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  <w:shd w:val="clear" w:color="auto" w:fill="auto"/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120753C1" w14:textId="77777777" w:rsidTr="009970E2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F92C4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256654" w14:textId="77777777" w:rsidR="00BE4EBC" w:rsidRPr="009D55BC" w:rsidRDefault="00BE4EBC" w:rsidP="00431C84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</w:tcPr>
                          <w:p w14:paraId="2AD394FC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1D7A" w:rsidRPr="00FD4228">
        <w:rPr>
          <w:rFonts w:ascii="Arial" w:hAnsi="Arial" w:cs="Arial"/>
          <w:sz w:val="16"/>
        </w:rPr>
        <w:t xml:space="preserve"> </w:t>
      </w:r>
      <w:r w:rsidR="003624E2" w:rsidRPr="00FD4228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31144B6" w:rsidR="002541CE" w:rsidRPr="00FD4228" w:rsidRDefault="002541CE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184577" w:rsidRPr="00FD4228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  <w:shd w:val="clear" w:color="auto" w:fill="auto"/>
          </w:tcPr>
          <w:p w14:paraId="5F877027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FD4228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9E66E98" w14:textId="77777777" w:rsidR="00184577" w:rsidRPr="00FD4228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647012F4" w:rsidR="0037190B" w:rsidRPr="00FD4228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</w:t>
      </w:r>
      <w:r w:rsidR="0037190B" w:rsidRPr="00FD4228">
        <w:rPr>
          <w:rFonts w:ascii="Arial" w:hAnsi="Arial" w:cs="Arial"/>
          <w:sz w:val="16"/>
        </w:rPr>
        <w:t xml:space="preserve">    </w:t>
      </w:r>
      <w:r w:rsidR="0037190B" w:rsidRPr="00FD4228">
        <w:rPr>
          <w:rFonts w:ascii="Arial" w:hAnsi="Arial" w:cs="Arial"/>
          <w:sz w:val="16"/>
        </w:rPr>
        <w:tab/>
      </w:r>
    </w:p>
    <w:p w14:paraId="6666E068" w14:textId="77777777" w:rsidR="003624E2" w:rsidRPr="00FD4228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FD4228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FD4228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FD4228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FD4228" w:rsidRDefault="00875610" w:rsidP="006C6DFF">
      <w:pPr>
        <w:rPr>
          <w:rFonts w:ascii="Arial" w:hAnsi="Arial" w:cs="Arial"/>
        </w:rPr>
      </w:pPr>
    </w:p>
    <w:p w14:paraId="32E392D5" w14:textId="77777777" w:rsidR="00875610" w:rsidRDefault="00875610" w:rsidP="006C6DFF">
      <w:pPr>
        <w:rPr>
          <w:rFonts w:ascii="Arial" w:hAnsi="Arial" w:cs="Arial"/>
        </w:rPr>
      </w:pPr>
    </w:p>
    <w:p w14:paraId="1E251A7E" w14:textId="77777777" w:rsidR="009B57D9" w:rsidRDefault="009B57D9" w:rsidP="006C6DFF">
      <w:pPr>
        <w:rPr>
          <w:rFonts w:ascii="Arial" w:hAnsi="Arial" w:cs="Arial"/>
        </w:rPr>
      </w:pPr>
    </w:p>
    <w:p w14:paraId="107610D8" w14:textId="77777777" w:rsidR="009B57D9" w:rsidRDefault="009B57D9" w:rsidP="006C6DFF">
      <w:pPr>
        <w:rPr>
          <w:rFonts w:ascii="Arial" w:hAnsi="Arial" w:cs="Arial"/>
        </w:rPr>
      </w:pPr>
    </w:p>
    <w:p w14:paraId="1C70E35F" w14:textId="77777777" w:rsidR="009B57D9" w:rsidRPr="00FD4228" w:rsidRDefault="009B57D9" w:rsidP="006C6DFF">
      <w:pPr>
        <w:rPr>
          <w:rFonts w:ascii="Arial" w:hAnsi="Arial" w:cs="Arial"/>
        </w:rPr>
      </w:pPr>
    </w:p>
    <w:p w14:paraId="11361458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Default="00FB7196" w:rsidP="009B57D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D51F11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D51F11">
        <w:rPr>
          <w:rFonts w:ascii="Arial" w:hAnsi="Arial" w:cs="Arial"/>
          <w:sz w:val="16"/>
          <w:szCs w:val="16"/>
        </w:rPr>
        <w:t xml:space="preserve">  W </w:t>
      </w:r>
      <w:r w:rsidR="009B57D9" w:rsidRPr="00A64D49">
        <w:rPr>
          <w:rFonts w:ascii="Arial" w:hAnsi="Arial" w:cs="Arial"/>
          <w:color w:val="FF0000"/>
          <w:sz w:val="16"/>
          <w:szCs w:val="16"/>
          <w:highlight w:val="yellow"/>
        </w:rPr>
        <w:t>tym sprawy</w:t>
      </w:r>
      <w:r w:rsidR="009B57D9" w:rsidRPr="00A64D49">
        <w:rPr>
          <w:rFonts w:ascii="Arial" w:hAnsi="Arial" w:cs="Arial"/>
          <w:color w:val="FF0000"/>
          <w:sz w:val="16"/>
          <w:szCs w:val="16"/>
        </w:rPr>
        <w:t xml:space="preserve"> </w:t>
      </w:r>
      <w:r w:rsidR="009B57D9" w:rsidRPr="00D51F11">
        <w:rPr>
          <w:rFonts w:ascii="Arial" w:hAnsi="Arial" w:cs="Arial"/>
          <w:sz w:val="16"/>
          <w:szCs w:val="16"/>
        </w:rPr>
        <w:t>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9B57D9" w:rsidRPr="00D51F11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1F11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D51F11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9B57D9" w:rsidRPr="00D51F11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D51F11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A804AB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A804AB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highlight w:val="yellow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A64D49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A64D49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A64D49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A64D49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>przekazan</w:t>
            </w:r>
            <w:r w:rsidR="00923AAD">
              <w:rPr>
                <w:rFonts w:ascii="Arial" w:hAnsi="Arial" w:cs="Arial"/>
                <w:color w:val="FF0000"/>
                <w:sz w:val="14"/>
                <w:highlight w:val="yellow"/>
              </w:rPr>
              <w:t>o</w:t>
            </w:r>
            <w:r w:rsidRPr="00A64D49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A804AB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4"/>
                <w:highlight w:val="yellow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D51F11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D51F11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1F1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804AB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A804AB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A804AB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9B57D9" w:rsidRPr="00D51F11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184577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D51F11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E20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D51F11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356FC3D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1BB9E6B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45D547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2227188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50E5F71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145490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7A108928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96257BA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3CCC547C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05D1F1B1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6231C23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29F439D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195C4EC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054779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D51F11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D51F11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</w:tcPr>
          <w:p w14:paraId="2A7D8E89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</w:tcPr>
          <w:p w14:paraId="2DD1F41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</w:tcPr>
          <w:p w14:paraId="6A8DD36B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</w:tcPr>
          <w:p w14:paraId="5DF4B17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</w:tcPr>
          <w:p w14:paraId="0F4A381F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</w:tcPr>
          <w:p w14:paraId="2D57AEB7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</w:tcPr>
          <w:p w14:paraId="17D677D4" w14:textId="77777777" w:rsidR="009B57D9" w:rsidRPr="00184577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D51F11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D51F11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D51F11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D51F11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1F11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184577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  <w:highlight w:val="green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D51F11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Default="00FA2713" w:rsidP="006C6DFF">
      <w:pPr>
        <w:rPr>
          <w:rFonts w:ascii="Arial" w:hAnsi="Arial" w:cs="Arial"/>
        </w:rPr>
      </w:pPr>
    </w:p>
    <w:p w14:paraId="0C78A745" w14:textId="77777777" w:rsidR="002048F6" w:rsidRPr="00FD4228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FD4228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tym załatwiono spraw  w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3ED49F" w14:textId="77777777" w:rsidR="00201518" w:rsidRPr="00FD4228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Default="00FA2713" w:rsidP="006C6DFF">
      <w:pPr>
        <w:rPr>
          <w:rFonts w:ascii="Arial" w:hAnsi="Arial" w:cs="Arial"/>
        </w:rPr>
      </w:pPr>
    </w:p>
    <w:p w14:paraId="79E42D54" w14:textId="1BE546BB" w:rsidR="00875610" w:rsidRPr="00FD4228" w:rsidRDefault="003626B3" w:rsidP="006C6DF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tym  wpływ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tym  wpływ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FD4228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FD4228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FD4228" w:rsidRPr="00FD4228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FD4228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FD4228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FD4228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FD422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D4228">
              <w:rPr>
                <w:rFonts w:ascii="Arial" w:hAnsi="Arial" w:cs="Arial"/>
                <w:sz w:val="16"/>
                <w:szCs w:val="16"/>
              </w:rPr>
              <w:t xml:space="preserve">  W </w:t>
            </w:r>
            <w:r w:rsidR="002C3688" w:rsidRPr="00FD4228">
              <w:rPr>
                <w:rFonts w:ascii="Arial" w:hAnsi="Arial" w:cs="Arial"/>
                <w:sz w:val="16"/>
                <w:szCs w:val="16"/>
              </w:rPr>
              <w:t xml:space="preserve"> tym  z działu 1.e  </w:t>
            </w:r>
            <w:r w:rsidRPr="00FD4228">
              <w:rPr>
                <w:rFonts w:ascii="Arial" w:hAnsi="Arial" w:cs="Arial"/>
                <w:sz w:val="16"/>
                <w:szCs w:val="16"/>
              </w:rPr>
              <w:t>załatwiono spraw  w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BC83B17" w14:textId="77777777" w:rsidR="00F641F7" w:rsidRPr="00FD4228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FD4228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FD4228" w:rsidRDefault="00D00F6B" w:rsidP="00D00F6B"/>
    <w:p w14:paraId="6DADC467" w14:textId="499FCF64" w:rsidR="00404226" w:rsidRDefault="00404226" w:rsidP="00D00F6B"/>
    <w:p w14:paraId="3EF157E8" w14:textId="77777777" w:rsidR="00EC5DC9" w:rsidRPr="00FD4228" w:rsidRDefault="00EC5DC9" w:rsidP="00D00F6B"/>
    <w:p w14:paraId="58130941" w14:textId="08A93775" w:rsidR="0024226C" w:rsidRPr="00FD4228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FD4228">
        <w:rPr>
          <w:rFonts w:ascii="Arial" w:hAnsi="Arial" w:cs="Arial"/>
          <w:b/>
          <w:sz w:val="18"/>
          <w:szCs w:val="18"/>
        </w:rPr>
        <w:t xml:space="preserve">Dział 1.g. </w:t>
      </w:r>
      <w:r w:rsidRPr="00FD4228">
        <w:t xml:space="preserve">Żądania wpisu* hipoteki umownej/hipoteki umownej łącznej do księgi wieczystej (dane zbierane </w:t>
      </w:r>
      <w:r w:rsidR="00CA45C4" w:rsidRPr="00FD4228">
        <w:t>od 1 lipca 2023 roku)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FD4228" w:rsidRPr="00FD4228" w14:paraId="7EDC69B7" w14:textId="77777777">
        <w:tc>
          <w:tcPr>
            <w:tcW w:w="1003" w:type="dxa"/>
            <w:vMerge w:val="restart"/>
            <w:shd w:val="clear" w:color="auto" w:fill="auto"/>
            <w:vAlign w:val="center"/>
          </w:tcPr>
          <w:p w14:paraId="41136FEA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14:paraId="000C0ED2" w14:textId="77777777" w:rsidR="00BE71BB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shd w:val="clear" w:color="auto" w:fill="auto"/>
            <w:vAlign w:val="center"/>
          </w:tcPr>
          <w:p w14:paraId="033E9B23" w14:textId="7DBF40A7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shd w:val="clear" w:color="auto" w:fill="auto"/>
            <w:vAlign w:val="center"/>
          </w:tcPr>
          <w:p w14:paraId="70214919" w14:textId="18626B2A" w:rsidR="00BE71BB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83E1A" w:rsidRPr="00FD4228" w14:paraId="5CD2A197" w14:textId="77777777">
        <w:tc>
          <w:tcPr>
            <w:tcW w:w="1003" w:type="dxa"/>
            <w:vMerge/>
            <w:shd w:val="clear" w:color="auto" w:fill="auto"/>
            <w:vAlign w:val="center"/>
          </w:tcPr>
          <w:p w14:paraId="512A2451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73814708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2F9DDEF9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14:paraId="3E9905DE" w14:textId="6FBEBF12" w:rsidR="00605C4E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shd w:val="clear" w:color="auto" w:fill="auto"/>
            <w:vAlign w:val="center"/>
          </w:tcPr>
          <w:p w14:paraId="58C0257F" w14:textId="29DDC25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6A72759F" w14:textId="49A2AD43" w:rsidR="00605C4E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</w:t>
            </w:r>
            <w:r w:rsidR="00605C4E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shd w:val="clear" w:color="auto" w:fill="auto"/>
            <w:vAlign w:val="center"/>
          </w:tcPr>
          <w:p w14:paraId="0437E8D9" w14:textId="01D37BEB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683E1A" w:rsidRPr="00FD4228" w14:paraId="7877B123" w14:textId="3B30809F">
        <w:trPr>
          <w:trHeight w:val="758"/>
        </w:trPr>
        <w:tc>
          <w:tcPr>
            <w:tcW w:w="1003" w:type="dxa"/>
            <w:vMerge/>
            <w:shd w:val="clear" w:color="auto" w:fill="auto"/>
            <w:vAlign w:val="center"/>
          </w:tcPr>
          <w:p w14:paraId="232B3522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shd w:val="clear" w:color="auto" w:fill="auto"/>
            <w:vAlign w:val="center"/>
          </w:tcPr>
          <w:p w14:paraId="0F24D0AD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0B51AD1" w14:textId="3D37578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14:paraId="0CCC8933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ECB15E" w14:textId="07318139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shd w:val="clear" w:color="auto" w:fill="auto"/>
            <w:textDirection w:val="btLr"/>
            <w:vAlign w:val="center"/>
          </w:tcPr>
          <w:p w14:paraId="469D9F34" w14:textId="413DE334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2A3E8779" w14:textId="76AF8566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14:paraId="3BDFFCD5" w14:textId="5025763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shd w:val="clear" w:color="auto" w:fill="auto"/>
            <w:textDirection w:val="btLr"/>
            <w:vAlign w:val="center"/>
          </w:tcPr>
          <w:p w14:paraId="1AF342FC" w14:textId="48356F6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shd w:val="clear" w:color="auto" w:fill="auto"/>
            <w:textDirection w:val="btLr"/>
            <w:vAlign w:val="center"/>
          </w:tcPr>
          <w:p w14:paraId="015D7B97" w14:textId="45009911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shd w:val="clear" w:color="auto" w:fill="auto"/>
            <w:textDirection w:val="btLr"/>
            <w:vAlign w:val="center"/>
          </w:tcPr>
          <w:p w14:paraId="7A5B129D" w14:textId="42FCED4E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shd w:val="clear" w:color="auto" w:fill="auto"/>
            <w:textDirection w:val="btLr"/>
            <w:vAlign w:val="center"/>
          </w:tcPr>
          <w:p w14:paraId="4BA21B96" w14:textId="7C2891CA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25093936" w14:textId="77777777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6DE49FC9" w14:textId="2EA14962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shd w:val="clear" w:color="auto" w:fill="auto"/>
            <w:textDirection w:val="btLr"/>
            <w:vAlign w:val="center"/>
          </w:tcPr>
          <w:p w14:paraId="76D2D3AF" w14:textId="7C89030C" w:rsidR="00605C4E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shd w:val="clear" w:color="auto" w:fill="auto"/>
            <w:textDirection w:val="btLr"/>
            <w:vAlign w:val="center"/>
          </w:tcPr>
          <w:p w14:paraId="110FCF8C" w14:textId="2F46EA62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shd w:val="clear" w:color="auto" w:fill="auto"/>
            <w:textDirection w:val="btLr"/>
            <w:vAlign w:val="center"/>
          </w:tcPr>
          <w:p w14:paraId="0A73C6CF" w14:textId="4E9A715D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shd w:val="clear" w:color="auto" w:fill="auto"/>
            <w:textDirection w:val="btLr"/>
            <w:vAlign w:val="center"/>
          </w:tcPr>
          <w:p w14:paraId="1F58F03F" w14:textId="15FBECBB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shd w:val="clear" w:color="auto" w:fill="auto"/>
            <w:textDirection w:val="btLr"/>
            <w:vAlign w:val="center"/>
          </w:tcPr>
          <w:p w14:paraId="16AC01FB" w14:textId="7CB583A4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4EC3177F" w14:textId="5A88363E" w:rsidR="00605C4E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683E1A" w:rsidRPr="00FD4228" w14:paraId="1C0304B0" w14:textId="485F2B2D">
        <w:tc>
          <w:tcPr>
            <w:tcW w:w="10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26CBFF" w14:textId="7A7C19E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51F92B2" w14:textId="05F9AD0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6CB4F4" w14:textId="566F8264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F64A12" w14:textId="172E0F3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455B76" w14:textId="5D09914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DCEFAF" w14:textId="5DE3AACD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BEA8CF" w14:textId="021C577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5B7B35" w14:textId="14540D4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6924BC" w14:textId="778F2F1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A75ACD" w14:textId="4B0EA0A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514C365" w14:textId="0B3721E2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78FFC5" w14:textId="5D1B9971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66BAC5" w14:textId="06DA62B0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18185E" w14:textId="0308BD3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6BB148" w14:textId="015011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7CD68D" w14:textId="77CB3E08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5952C0F" w14:textId="4B17A07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3D9B72D" w14:textId="647349FF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81A46F" w14:textId="35EA9CE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82EB9" w14:textId="689FEED6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683E1A" w:rsidRPr="00FD4228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52131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5179463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B3CAB4" w14:textId="3B9BDA6E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57AE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8955A" w14:textId="78F58753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F06E49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EC952" w14:textId="7139A80A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53FD78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2A9E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C83A5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4E9E9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36CCE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4741157" w14:textId="3207398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CA080E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3C591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F4CA0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B47F5B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63BD7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5DF7B2" w14:textId="68D3C345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F96EA" w14:textId="77777777" w:rsidR="00FD2014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FD4228" w:rsidRDefault="0024226C" w:rsidP="0024226C">
      <w:pPr>
        <w:rPr>
          <w:sz w:val="16"/>
          <w:szCs w:val="16"/>
        </w:rPr>
      </w:pPr>
      <w:r w:rsidRPr="00FD4228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FD4228" w:rsidRDefault="0024226C" w:rsidP="00D00F6B">
      <w:pPr>
        <w:rPr>
          <w:sz w:val="16"/>
          <w:szCs w:val="16"/>
        </w:rPr>
      </w:pPr>
      <w:r w:rsidRPr="00FD4228">
        <w:rPr>
          <w:sz w:val="16"/>
          <w:szCs w:val="16"/>
        </w:rPr>
        <w:t>*</w:t>
      </w:r>
      <w:r w:rsidR="007105C2" w:rsidRPr="00FD4228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Default="00184577" w:rsidP="00D00F6B">
      <w:pPr>
        <w:rPr>
          <w:sz w:val="16"/>
          <w:szCs w:val="16"/>
        </w:rPr>
      </w:pPr>
    </w:p>
    <w:p w14:paraId="051C55FE" w14:textId="77777777" w:rsidR="00184577" w:rsidRDefault="00184577" w:rsidP="00D00F6B">
      <w:pPr>
        <w:rPr>
          <w:sz w:val="16"/>
          <w:szCs w:val="16"/>
        </w:rPr>
      </w:pPr>
    </w:p>
    <w:p w14:paraId="5D2A9B54" w14:textId="77777777" w:rsidR="00184577" w:rsidRDefault="00184577" w:rsidP="00D00F6B">
      <w:pPr>
        <w:rPr>
          <w:sz w:val="16"/>
          <w:szCs w:val="16"/>
        </w:rPr>
      </w:pPr>
    </w:p>
    <w:p w14:paraId="29501FB6" w14:textId="42F1C679" w:rsidR="00D00F6B" w:rsidRPr="00FD4228" w:rsidRDefault="003626B3" w:rsidP="00D00F6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FD4228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2.</w:t>
      </w:r>
      <w:r w:rsidR="00862CAC" w:rsidRPr="00FD4228">
        <w:rPr>
          <w:rFonts w:ascii="Arial" w:hAnsi="Arial" w:cs="Arial"/>
          <w:sz w:val="24"/>
          <w:szCs w:val="24"/>
        </w:rPr>
        <w:t>1.</w:t>
      </w:r>
      <w:r w:rsidR="006808A4" w:rsidRPr="00FD4228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FD4228" w:rsidRPr="00FD4228" w14:paraId="20BB6603" w14:textId="77777777">
        <w:trPr>
          <w:cantSplit/>
          <w:trHeight w:hRule="exact"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FD4228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FD4228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FD4228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Default="00404226" w:rsidP="00404226"/>
    <w:p w14:paraId="7B02EA68" w14:textId="77777777" w:rsidR="00184577" w:rsidRDefault="00184577" w:rsidP="00404226"/>
    <w:p w14:paraId="044E5544" w14:textId="77777777" w:rsidR="00184577" w:rsidRDefault="00184577" w:rsidP="00404226"/>
    <w:p w14:paraId="7A83DB9C" w14:textId="77777777" w:rsidR="00184577" w:rsidRDefault="00184577" w:rsidP="00404226"/>
    <w:p w14:paraId="4E1487F3" w14:textId="77777777" w:rsidR="00184577" w:rsidRPr="00FD4228" w:rsidRDefault="00184577" w:rsidP="00404226"/>
    <w:p w14:paraId="169F5275" w14:textId="4410213D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>Dział 3.</w:t>
      </w:r>
      <w:r w:rsidR="00CA0907" w:rsidRPr="00FD4228">
        <w:rPr>
          <w:rFonts w:ascii="Arial" w:hAnsi="Arial" w:cs="Arial"/>
          <w:sz w:val="24"/>
          <w:szCs w:val="24"/>
        </w:rPr>
        <w:t>1.</w:t>
      </w:r>
      <w:r w:rsidRPr="00FD4228">
        <w:rPr>
          <w:rFonts w:ascii="Arial" w:hAnsi="Arial" w:cs="Arial"/>
          <w:sz w:val="24"/>
          <w:szCs w:val="24"/>
        </w:rPr>
        <w:t xml:space="preserve"> </w:t>
      </w:r>
      <w:r w:rsidR="00F313C6" w:rsidRPr="00FD4228">
        <w:rPr>
          <w:rFonts w:ascii="Arial" w:hAnsi="Arial" w:cs="Arial"/>
          <w:sz w:val="24"/>
          <w:szCs w:val="24"/>
        </w:rPr>
        <w:t>Sprawy od dnia</w:t>
      </w:r>
      <w:r w:rsidR="000D2F73" w:rsidRPr="00FD4228">
        <w:rPr>
          <w:rFonts w:ascii="Arial" w:hAnsi="Arial" w:cs="Arial"/>
          <w:sz w:val="24"/>
          <w:szCs w:val="24"/>
        </w:rPr>
        <w:t xml:space="preserve"> pierwszego</w:t>
      </w:r>
      <w:r w:rsidR="00F313C6" w:rsidRPr="00FD4228">
        <w:rPr>
          <w:rFonts w:ascii="Arial" w:hAnsi="Arial" w:cs="Arial"/>
          <w:sz w:val="24"/>
          <w:szCs w:val="24"/>
        </w:rPr>
        <w:t xml:space="preserve"> </w:t>
      </w:r>
      <w:r w:rsidR="000D2F73" w:rsidRPr="00FD4228">
        <w:rPr>
          <w:rFonts w:ascii="Arial" w:hAnsi="Arial" w:cs="Arial"/>
          <w:sz w:val="24"/>
          <w:szCs w:val="24"/>
        </w:rPr>
        <w:t>wpływu</w:t>
      </w:r>
      <w:r w:rsidR="00F3719C">
        <w:rPr>
          <w:rFonts w:ascii="Arial" w:hAnsi="Arial" w:cs="Arial"/>
          <w:sz w:val="24"/>
          <w:szCs w:val="24"/>
        </w:rPr>
        <w:t xml:space="preserve"> do </w:t>
      </w:r>
      <w:r w:rsidR="000D2F73" w:rsidRPr="00FD4228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shd w:val="clear" w:color="auto" w:fill="auto"/>
            <w:vAlign w:val="center"/>
          </w:tcPr>
          <w:p w14:paraId="792B0946" w14:textId="77777777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FD4228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FD4228">
              <w:rPr>
                <w:rFonts w:ascii="Arial" w:hAnsi="Arial" w:cs="Arial"/>
                <w:sz w:val="14"/>
              </w:rPr>
              <w:t xml:space="preserve">dnia </w:t>
            </w:r>
            <w:r w:rsidRPr="00FD4228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FD4228" w:rsidRPr="00FD4228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shd w:val="clear" w:color="auto" w:fill="auto"/>
            <w:vAlign w:val="center"/>
          </w:tcPr>
          <w:p w14:paraId="13B4FA2C" w14:textId="77777777" w:rsidR="00E479BB" w:rsidRPr="00FD4228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FD4228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</w:t>
            </w:r>
            <w:r w:rsidR="00E506B7" w:rsidRPr="00FD4228">
              <w:rPr>
                <w:rFonts w:ascii="Arial" w:hAnsi="Arial" w:cs="Arial"/>
                <w:sz w:val="14"/>
              </w:rPr>
              <w:t xml:space="preserve"> + 4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</w:t>
            </w:r>
            <w:r w:rsidR="00B830BF" w:rsidRPr="00FD4228">
              <w:rPr>
                <w:rFonts w:ascii="Arial" w:hAnsi="Arial" w:cs="Arial"/>
                <w:sz w:val="14"/>
              </w:rPr>
              <w:t>l</w:t>
            </w:r>
            <w:r w:rsidRPr="00FD4228">
              <w:rPr>
                <w:rFonts w:ascii="Arial" w:hAnsi="Arial" w:cs="Arial"/>
                <w:sz w:val="14"/>
              </w:rPr>
              <w:t xml:space="preserve">. </w:t>
            </w:r>
            <w:r w:rsidR="00E506B7" w:rsidRPr="00FD4228">
              <w:rPr>
                <w:rFonts w:ascii="Arial" w:hAnsi="Arial" w:cs="Arial"/>
                <w:sz w:val="14"/>
              </w:rPr>
              <w:t>5 do 7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8</w:t>
            </w:r>
            <w:r w:rsidRPr="00FD4228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FD4228">
              <w:rPr>
                <w:rFonts w:ascii="Arial" w:hAnsi="Arial" w:cs="Arial"/>
                <w:sz w:val="12"/>
                <w:szCs w:val="12"/>
              </w:rPr>
              <w:t>10</w:t>
            </w:r>
            <w:r w:rsidRPr="00FD422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FD4228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shd w:val="clear" w:color="auto" w:fill="auto"/>
            <w:vAlign w:val="center"/>
          </w:tcPr>
          <w:p w14:paraId="76A77E8F" w14:textId="77777777" w:rsidR="00E506B7" w:rsidRPr="00FD4228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D4228" w:rsidRPr="00FD4228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FD4228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FD4228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FD4228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FD4228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FD4228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FD4228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spraw</w:t>
            </w:r>
            <w:r w:rsidR="00AB08AB" w:rsidRPr="00FD4228">
              <w:rPr>
                <w:rFonts w:ascii="Arial" w:hAnsi="Arial" w:cs="Arial"/>
                <w:sz w:val="14"/>
              </w:rPr>
              <w:t>y</w:t>
            </w:r>
            <w:r w:rsidRPr="00FD4228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FD4228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FD4228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FD4228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FD4228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4+</w:t>
            </w:r>
            <w:r w:rsidR="00855409" w:rsidRPr="00FD4228">
              <w:rPr>
                <w:rFonts w:ascii="Arial" w:hAnsi="Arial" w:cs="Arial"/>
                <w:sz w:val="14"/>
              </w:rPr>
              <w:t>0</w:t>
            </w:r>
            <w:r w:rsidRPr="00FD4228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FD4228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z </w:t>
            </w:r>
            <w:r w:rsidR="00AB08AB" w:rsidRPr="00FD4228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FD4228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FD4228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FD4228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FD4228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na </w:t>
            </w:r>
            <w:r w:rsidR="002F3BFF" w:rsidRPr="00FD4228">
              <w:rPr>
                <w:rFonts w:ascii="Arial" w:hAnsi="Arial" w:cs="Arial"/>
                <w:sz w:val="14"/>
              </w:rPr>
              <w:t>wnios</w:t>
            </w:r>
            <w:r w:rsidR="005800C5" w:rsidRPr="00FD4228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FD4228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FD4228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FD4228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3.2. </w:t>
      </w:r>
      <w:r w:rsidR="00676531" w:rsidRPr="00FD4228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FD4228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FD4228">
        <w:rPr>
          <w:rFonts w:ascii="Arial" w:hAnsi="Arial" w:cs="Arial"/>
          <w:sz w:val="24"/>
          <w:szCs w:val="24"/>
        </w:rPr>
        <w:t>k</w:t>
      </w:r>
      <w:r w:rsidR="00676531" w:rsidRPr="00FD4228">
        <w:rPr>
          <w:rFonts w:ascii="Arial" w:hAnsi="Arial" w:cs="Arial"/>
          <w:sz w:val="24"/>
          <w:szCs w:val="24"/>
        </w:rPr>
        <w:t xml:space="preserve">siąg </w:t>
      </w:r>
      <w:r w:rsidR="000D2F73" w:rsidRPr="00FD4228">
        <w:rPr>
          <w:rFonts w:ascii="Arial" w:hAnsi="Arial" w:cs="Arial"/>
          <w:sz w:val="24"/>
          <w:szCs w:val="24"/>
        </w:rPr>
        <w:br/>
      </w:r>
      <w:r w:rsidR="00B977E1" w:rsidRPr="00FD4228">
        <w:rPr>
          <w:rFonts w:ascii="Arial" w:hAnsi="Arial" w:cs="Arial"/>
          <w:sz w:val="24"/>
          <w:szCs w:val="24"/>
        </w:rPr>
        <w:t>w</w:t>
      </w:r>
      <w:r w:rsidR="00676531" w:rsidRPr="00FD4228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FD4228" w:rsidRPr="00FD4228" w14:paraId="7EC79E0F" w14:textId="77777777" w:rsidTr="00676531">
        <w:trPr>
          <w:cantSplit/>
          <w:trHeight w:hRule="exact" w:val="505"/>
        </w:trPr>
        <w:tc>
          <w:tcPr>
            <w:tcW w:w="4360" w:type="dxa"/>
            <w:gridSpan w:val="2"/>
            <w:shd w:val="clear" w:color="auto" w:fill="auto"/>
            <w:vAlign w:val="center"/>
          </w:tcPr>
          <w:bookmarkEnd w:id="0"/>
          <w:p w14:paraId="1D9C68AC" w14:textId="6A12CC98" w:rsidR="00676531" w:rsidRPr="00FD4228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FD4228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suma powyżej </w:t>
            </w:r>
            <w:r w:rsidRPr="00FD422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D4228">
              <w:rPr>
                <w:rFonts w:ascii="Arial" w:hAnsi="Arial" w:cs="Arial"/>
                <w:sz w:val="14"/>
              </w:rPr>
              <w:br/>
            </w:r>
            <w:r w:rsidRPr="00FD4228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FD4228" w:rsidRPr="00FD4228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shd w:val="clear" w:color="auto" w:fill="auto"/>
            <w:vAlign w:val="center"/>
          </w:tcPr>
          <w:p w14:paraId="4B07A97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FD4228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FD4228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FD4228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FD4228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FD4228" w:rsidRDefault="00676531" w:rsidP="00676531"/>
    <w:p w14:paraId="6ED4E4DD" w14:textId="6ED7B89D" w:rsidR="00CA0907" w:rsidRPr="00FD4228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FD4228" w:rsidRDefault="003626B3">
      <w:pPr>
        <w:pStyle w:val="Nagwek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FD4228" w:rsidRDefault="003624E2">
      <w:pPr>
        <w:pStyle w:val="Nagwek8"/>
        <w:rPr>
          <w:rFonts w:ascii="Arial" w:hAnsi="Arial" w:cs="Arial"/>
          <w:sz w:val="24"/>
          <w:szCs w:val="24"/>
        </w:rPr>
      </w:pPr>
      <w:r w:rsidRPr="00FD4228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FD4228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FD4228" w:rsidRPr="00FD4228" w14:paraId="79688D65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FD4228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FD4228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FD4228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FD4228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FD4228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FD4228">
              <w:rPr>
                <w:rFonts w:ascii="Arial" w:hAnsi="Arial" w:cs="Arial"/>
                <w:sz w:val="14"/>
                <w:szCs w:val="14"/>
              </w:rPr>
              <w:t>tym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FD4228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FD4228">
              <w:rPr>
                <w:rFonts w:ascii="Arial" w:hAnsi="Arial" w:cs="Arial"/>
                <w:sz w:val="14"/>
                <w:szCs w:val="14"/>
              </w:rPr>
              <w:t>orzeczenia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FD4228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FD4228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FD4228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FD4228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FD4228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4228" w:rsidRPr="00FD4228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FD4228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FD4228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FD4228">
              <w:rPr>
                <w:rFonts w:ascii="Arial" w:hAnsi="Arial" w:cs="Arial"/>
                <w:sz w:val="14"/>
                <w:szCs w:val="14"/>
              </w:rPr>
              <w:t>pelacje</w:t>
            </w:r>
            <w:r w:rsidRPr="00FD422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FD4228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FD4228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FD4228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FD4228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FD4228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FD4228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6A62497E" w14:textId="77777777" w:rsidR="00676531" w:rsidRPr="00FD4228" w:rsidRDefault="00676531" w:rsidP="008F49FC">
      <w:pPr>
        <w:jc w:val="both"/>
        <w:rPr>
          <w:rFonts w:ascii="Arial" w:hAnsi="Arial" w:cs="Arial"/>
          <w:b/>
          <w:sz w:val="24"/>
          <w:szCs w:val="24"/>
        </w:rPr>
      </w:pPr>
    </w:p>
    <w:p w14:paraId="510C4F13" w14:textId="3D364259" w:rsidR="008F49FC" w:rsidRPr="00FD4228" w:rsidRDefault="008F49FC" w:rsidP="008F49FC">
      <w:pPr>
        <w:jc w:val="both"/>
        <w:rPr>
          <w:rFonts w:ascii="Arial" w:hAnsi="Arial" w:cs="Arial"/>
        </w:rPr>
      </w:pPr>
      <w:r w:rsidRPr="00FD4228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FD4228">
        <w:rPr>
          <w:rFonts w:ascii="Arial" w:hAnsi="Arial" w:cs="Arial"/>
          <w:bCs/>
          <w:sz w:val="18"/>
          <w:szCs w:val="18"/>
        </w:rPr>
        <w:t>(§ 462</w:t>
      </w:r>
      <w:r w:rsidRPr="00FD422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FD4228">
        <w:rPr>
          <w:rFonts w:ascii="Arial" w:hAnsi="Arial" w:cs="Arial"/>
          <w:bCs/>
          <w:sz w:val="18"/>
          <w:szCs w:val="18"/>
        </w:rPr>
        <w:t>ust. 1 zarządzenia</w:t>
      </w:r>
      <w:r w:rsidRPr="00FD4228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</w:t>
      </w:r>
      <w:r w:rsidR="002242A8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FD4228" w:rsidRPr="00FD4228" w14:paraId="2B5BE69D" w14:textId="77777777" w:rsidTr="00644EE8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"/>
          <w:p w14:paraId="60425AA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72714A6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7F3F2E1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35D769A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D4228" w:rsidRPr="00FD4228" w14:paraId="578959A0" w14:textId="77777777" w:rsidTr="00644EE8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7FAAE3A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9EBAC72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30BE78F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0ABF423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665C6669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01D1C4F5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77D9350" w14:textId="77777777" w:rsidR="004C3AA8" w:rsidRPr="00FD4228" w:rsidRDefault="004C3AA8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FD4228" w:rsidRPr="00FD4228" w14:paraId="43445179" w14:textId="77777777" w:rsidTr="00644EE8">
        <w:trPr>
          <w:trHeight w:val="109"/>
        </w:trPr>
        <w:tc>
          <w:tcPr>
            <w:tcW w:w="2716" w:type="dxa"/>
            <w:gridSpan w:val="2"/>
          </w:tcPr>
          <w:p w14:paraId="4B403FBE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0A33E24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1C6F2320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6EA33786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95FE2A" w14:textId="77777777" w:rsidR="004C3AA8" w:rsidRPr="00FD4228" w:rsidRDefault="004C3AA8" w:rsidP="008904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C3AA8" w:rsidRPr="00FD4228" w14:paraId="5927DEC5" w14:textId="77777777" w:rsidTr="00644EE8">
        <w:trPr>
          <w:cantSplit/>
          <w:trHeight w:hRule="exact" w:val="227"/>
        </w:trPr>
        <w:tc>
          <w:tcPr>
            <w:tcW w:w="232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4C3AA8" w:rsidRPr="00FD4228" w:rsidRDefault="004C3AA8" w:rsidP="008904B4">
            <w:pPr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4C3AA8" w:rsidRPr="00FD4228" w:rsidRDefault="004C3AA8" w:rsidP="008904B4">
            <w:pPr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4C3AA8" w:rsidRPr="00FD4228" w:rsidRDefault="004C3AA8" w:rsidP="008904B4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FD4228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563A09B3" w:rsidR="00014EE4" w:rsidRPr="00FD4228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lastRenderedPageBreak/>
        <w:t>Dział 6.</w:t>
      </w:r>
      <w:r w:rsidR="00862CAC" w:rsidRPr="00FD4228">
        <w:rPr>
          <w:rFonts w:ascii="Arial" w:hAnsi="Arial"/>
          <w:b/>
          <w:sz w:val="24"/>
          <w:szCs w:val="24"/>
        </w:rPr>
        <w:t>1.</w:t>
      </w:r>
      <w:r w:rsidRPr="00FD4228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D4228" w:rsidRPr="00FD4228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741360" w:rsidRPr="00FD4228" w:rsidRDefault="00741360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D42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741360" w:rsidRPr="00FD4228" w:rsidRDefault="00741360" w:rsidP="00FD3BC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741360" w:rsidRPr="00FD4228" w:rsidRDefault="00741360" w:rsidP="00E57D5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741360" w:rsidRPr="00FD4228" w:rsidRDefault="00741360" w:rsidP="00833C2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741360" w:rsidRPr="00FD4228" w:rsidRDefault="00741360" w:rsidP="001905A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741360" w:rsidRPr="00FD4228" w:rsidRDefault="00741360" w:rsidP="001905A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D42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D42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741360" w:rsidRPr="00FD4228" w:rsidRDefault="00741360" w:rsidP="00833C2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D42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D4228" w:rsidRPr="00FD4228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D4228" w:rsidRPr="00FD4228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FD4228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FD4228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4228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FD4228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FD422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FD4228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FD4228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FD4228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217"/>
        <w:gridCol w:w="4492"/>
        <w:gridCol w:w="477"/>
        <w:gridCol w:w="1665"/>
        <w:gridCol w:w="1666"/>
        <w:gridCol w:w="1405"/>
        <w:gridCol w:w="1666"/>
        <w:gridCol w:w="1453"/>
        <w:gridCol w:w="1363"/>
      </w:tblGrid>
      <w:tr w:rsidR="003A1F1D" w:rsidRPr="00FD4228" w14:paraId="1BE4039C" w14:textId="1FFACACB" w:rsidTr="003A1F1D">
        <w:trPr>
          <w:cantSplit/>
          <w:trHeight w:val="463"/>
        </w:trPr>
        <w:tc>
          <w:tcPr>
            <w:tcW w:w="6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038D2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Obsada</w:t>
            </w:r>
          </w:p>
          <w:p w14:paraId="50D08AA8" w14:textId="77777777" w:rsidR="003A1F1D" w:rsidRPr="00FD4228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średniookresowa</w:t>
            </w:r>
          </w:p>
          <w:p w14:paraId="6B643BFA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FD4228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A1F1D" w:rsidRPr="00FD4228" w14:paraId="187DF697" w14:textId="10790E2E" w:rsidTr="003A1F1D">
        <w:trPr>
          <w:trHeight w:val="122"/>
        </w:trPr>
        <w:tc>
          <w:tcPr>
            <w:tcW w:w="618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FD4228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A1F1D" w:rsidRPr="00FD4228" w14:paraId="13BDF58E" w14:textId="4CBD16AC" w:rsidTr="003A1F1D">
        <w:trPr>
          <w:cantSplit/>
          <w:trHeight w:val="229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346A59A" w14:textId="05FC4D10" w:rsidTr="003A1F1D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4444C0E1" w14:textId="3A66DBD9" w:rsidTr="003A1F1D">
        <w:trPr>
          <w:cantSplit/>
          <w:trHeight w:val="95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4BCEF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011FB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E96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82BD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8D0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C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031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8E28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82D4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CF25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0590DBB3" w14:textId="4694879E" w:rsidTr="003A1F1D">
        <w:trPr>
          <w:cantSplit/>
          <w:trHeight w:val="109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A8449E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CF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D4EFE" w14:textId="69F1373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69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9B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43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4F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AED9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77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3A1D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5CB6CDEC" w14:textId="7FAB0053" w:rsidTr="003A1F1D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FD4228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FD422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77777777" w:rsidR="003A1F1D" w:rsidRPr="00FD4228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A1F1D" w:rsidRPr="00FD4228" w14:paraId="21037137" w14:textId="4131D02E" w:rsidTr="003A1F1D">
        <w:trPr>
          <w:cantSplit/>
          <w:trHeight w:val="281"/>
        </w:trPr>
        <w:tc>
          <w:tcPr>
            <w:tcW w:w="571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FD4228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77777777" w:rsidR="003A1F1D" w:rsidRPr="00FD4228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FD4228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FD4228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FD4228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D33B7A0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EE8A176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F51C9AC" w14:textId="77777777" w:rsidR="003A1F1D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FD4228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FD4228">
        <w:rPr>
          <w:rFonts w:ascii="Arial" w:hAnsi="Arial"/>
          <w:b/>
          <w:sz w:val="24"/>
          <w:szCs w:val="24"/>
        </w:rPr>
        <w:t>Dział 6.3. Obsada Sądu (Pionu KW</w:t>
      </w:r>
      <w:r w:rsidR="002048F6" w:rsidRPr="00FD4228">
        <w:rPr>
          <w:rFonts w:ascii="Arial" w:hAnsi="Arial"/>
          <w:b/>
          <w:sz w:val="24"/>
          <w:szCs w:val="24"/>
        </w:rPr>
        <w:t xml:space="preserve"> </w:t>
      </w:r>
      <w:r w:rsidRPr="00FD4228">
        <w:rPr>
          <w:rFonts w:ascii="Arial" w:hAnsi="Arial"/>
          <w:b/>
          <w:sz w:val="24"/>
          <w:szCs w:val="24"/>
        </w:rPr>
        <w:t>-pion pozaorzeczniczy)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156AF0" w:rsidRPr="00FD4228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FD4228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77777777" w:rsidR="00156AF0" w:rsidRPr="00FD4228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FD4228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FD4228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Obsada średniookresowa delegowanych z innych </w:t>
            </w:r>
            <w:r w:rsidR="00E51938"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E51938"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sądów/</w:t>
            </w:r>
            <w:r w:rsidR="00295664"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</w:t>
            </w:r>
            <w:r w:rsidR="00295664"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295664"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wydziałów</w:t>
            </w:r>
          </w:p>
        </w:tc>
      </w:tr>
      <w:tr w:rsidR="00156AF0" w:rsidRPr="00FD4228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FD4228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FD4228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1F1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156AF0" w:rsidRPr="00FD4228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Urzędnicy </w:t>
            </w:r>
            <w:r w:rsidRPr="00FD4228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A2B2C" w14:textId="010BEF20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Razem (wiersze </w:t>
            </w:r>
            <w:r w:rsidRPr="00902D82">
              <w:rPr>
                <w:rFonts w:ascii="Arial" w:hAnsi="Arial" w:cs="Arial"/>
                <w:color w:val="FF0000"/>
                <w:sz w:val="14"/>
                <w:highlight w:val="yellow"/>
              </w:rPr>
              <w:t>04 do 07</w:t>
            </w:r>
            <w:r w:rsidRPr="00FD422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1FCF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3EBEA044" w14:textId="75C7F0C7" w:rsidTr="00902D82">
        <w:trPr>
          <w:cantSplit/>
          <w:trHeight w:val="81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4F4C45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CE8B0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792C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z wyłączeniem wiersza 03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3C1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308020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05432E7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D59AC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42B14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3BEEE0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6D02B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6E513498" w14:textId="01644739" w:rsidTr="00902D82">
        <w:trPr>
          <w:cantSplit/>
          <w:trHeight w:val="8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21738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30C3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EB7139" w14:textId="4E55FA46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urzędnicy w wydziałach KW na czas oznaczony pozyskane z ustawy budżetowej w związku z ustawą o przekształceniu prawa użytkowania wieczystego gruntów zabudowanych na cele mieszkaniowe w prawo własności gruntów z dnia 20 lipca 2018r.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5D04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F43CF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25D3B9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4689FBC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368CD2E4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5383474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7F0D18D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3E17FFB" w14:textId="64504441" w:rsidTr="00156AF0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A15905" w14:textId="77777777" w:rsidR="00156AF0" w:rsidRPr="00FD4228" w:rsidRDefault="00156AF0" w:rsidP="00156AF0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0CB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15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A9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4340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AA6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6AD2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6CD88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D30B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1AAC6C8D" w14:textId="24A11DD4" w:rsidTr="00156AF0">
        <w:trPr>
          <w:cantSplit/>
          <w:trHeight w:val="75"/>
        </w:trPr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E68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B0384" w14:textId="77777777" w:rsidR="00156AF0" w:rsidRPr="00FD4228" w:rsidRDefault="00156AF0" w:rsidP="00156AF0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C2D5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56AF0" w:rsidRPr="00FD4228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156AF0" w:rsidRPr="00FD4228" w:rsidRDefault="00156AF0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D4228">
              <w:rPr>
                <w:rFonts w:ascii="Arial" w:hAnsi="Arial" w:cs="Arial"/>
                <w:sz w:val="14"/>
              </w:rPr>
              <w:t xml:space="preserve">Inni pracownicy </w:t>
            </w:r>
            <w:r w:rsidRPr="00FD4228">
              <w:rPr>
                <w:rFonts w:ascii="Arial" w:hAnsi="Arial" w:cs="Arial"/>
                <w:sz w:val="14"/>
                <w:szCs w:val="14"/>
              </w:rPr>
              <w:t>wspierający pośrednio wydziały KW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473D" w14:textId="77777777" w:rsidR="00156AF0" w:rsidRPr="00FD4228" w:rsidRDefault="00156AF0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422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156AF0" w:rsidRPr="00FD4228" w:rsidRDefault="00156AF0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FD4228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45EB7DC0" w:rsidR="000B2DDE" w:rsidRPr="00FD4228" w:rsidRDefault="003626B3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57A25F" wp14:editId="39567C4E">
                <wp:simplePos x="0" y="0"/>
                <wp:positionH relativeFrom="column">
                  <wp:posOffset>5334000</wp:posOffset>
                </wp:positionH>
                <wp:positionV relativeFrom="paragraph">
                  <wp:posOffset>17780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9CE063C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podpisem</w:t>
                            </w:r>
                            <w:r w:rsidR="00083631" w:rsidRPr="00083631">
                              <w:rPr>
                                <w:rFonts w:ascii="ArialMT" w:hAnsi="ArialMT" w:cs="ArialMT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20pt;margin-top:1.4pt;width:369pt;height:170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BzpufE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  <w:highlight w:val="yellow"/>
                        </w:rPr>
                        <w:t>podpisem</w:t>
                      </w:r>
                      <w:r w:rsidR="00083631" w:rsidRPr="00083631">
                        <w:rPr>
                          <w:rFonts w:ascii="ArialMT" w:hAnsi="ArialMT" w:cs="ArialMT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A955B9" w14:textId="77777777" w:rsidR="000B2DDE" w:rsidRPr="00FD4228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FD4228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77777777" w:rsidR="00CE371E" w:rsidRPr="00FD4228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77777777" w:rsidR="00D967CE" w:rsidRPr="00FD4228" w:rsidRDefault="00D967CE" w:rsidP="00CE371E">
      <w:pPr>
        <w:jc w:val="center"/>
        <w:rPr>
          <w:b/>
          <w:bCs/>
          <w:sz w:val="18"/>
          <w:szCs w:val="18"/>
        </w:rPr>
      </w:pPr>
    </w:p>
    <w:p w14:paraId="72118DC0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FD4228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FD4228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FD4228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FD4228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FD4228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FD4228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FD4228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7EE139AC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6D2E1C">
        <w:rPr>
          <w:rFonts w:ascii="Arial" w:hAnsi="Arial" w:cs="Arial"/>
          <w:b/>
          <w:bCs/>
          <w:color w:val="auto"/>
          <w:sz w:val="20"/>
        </w:rPr>
        <w:t>Objaśnienia do formularza MS-S20KW</w:t>
      </w:r>
    </w:p>
    <w:p w14:paraId="1FDA8E0E" w14:textId="77777777" w:rsidR="0037190B" w:rsidRPr="006D2E1C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D81606F" w14:textId="77777777" w:rsidR="00760342" w:rsidRPr="006D2E1C" w:rsidRDefault="00760342" w:rsidP="00760342">
      <w:pPr>
        <w:jc w:val="both"/>
        <w:rPr>
          <w:rFonts w:ascii="Arial" w:hAnsi="Arial" w:cs="Arial"/>
        </w:rPr>
      </w:pPr>
      <w:r w:rsidRPr="006D2E1C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6D2E1C">
        <w:rPr>
          <w:rFonts w:ascii="Arial" w:hAnsi="Arial" w:cs="Arial"/>
          <w:i/>
          <w:iCs/>
          <w:color w:val="00B05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D2E1C">
        <w:rPr>
          <w:rFonts w:ascii="Arial" w:hAnsi="Arial" w:cs="Arial"/>
        </w:rPr>
        <w:t xml:space="preserve"> opublikowany na portalu Ministerstwa Sprawiedliwości – </w:t>
      </w:r>
      <w:r w:rsidRPr="006D2E1C">
        <w:rPr>
          <w:rFonts w:ascii="Arial" w:hAnsi="Arial" w:cs="Arial"/>
          <w:b/>
          <w:bCs/>
        </w:rPr>
        <w:t>Informator Statystyczny Wymiaru Sprawiedliwości (ISWS)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„Baza statystyczna”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„Wzory Formularzy”</w:t>
      </w:r>
      <w:r w:rsidRPr="006D2E1C">
        <w:rPr>
          <w:rFonts w:ascii="Arial" w:hAnsi="Arial" w:cs="Arial"/>
        </w:rPr>
        <w:t xml:space="preserve">, pod adresem </w:t>
      </w:r>
      <w:hyperlink r:id="rId8" w:history="1">
        <w:r w:rsidRPr="006D2E1C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6D2E1C">
        <w:rPr>
          <w:rFonts w:ascii="Arial" w:hAnsi="Arial" w:cs="Arial"/>
        </w:rPr>
        <w:t xml:space="preserve"> oraz pod przyciskiem </w:t>
      </w:r>
      <w:r w:rsidRPr="006D2E1C">
        <w:rPr>
          <w:rFonts w:ascii="Arial" w:hAnsi="Arial" w:cs="Arial"/>
          <w:b/>
          <w:bCs/>
        </w:rPr>
        <w:t>[Pomoc]</w:t>
      </w:r>
      <w:r w:rsidRPr="006D2E1C">
        <w:rPr>
          <w:rFonts w:ascii="Arial" w:hAnsi="Arial" w:cs="Arial"/>
        </w:rPr>
        <w:t xml:space="preserve"> w zakładce </w:t>
      </w:r>
      <w:r w:rsidRPr="006D2E1C">
        <w:rPr>
          <w:rFonts w:ascii="Arial" w:hAnsi="Arial" w:cs="Arial"/>
          <w:b/>
          <w:bCs/>
        </w:rPr>
        <w:t>„Dokumentacja i objaśnienia”</w:t>
      </w:r>
      <w:r w:rsidRPr="006D2E1C">
        <w:rPr>
          <w:rFonts w:ascii="Arial" w:hAnsi="Arial" w:cs="Arial"/>
        </w:rPr>
        <w:t xml:space="preserve"> --&gt; </w:t>
      </w:r>
      <w:r w:rsidRPr="006D2E1C">
        <w:rPr>
          <w:rFonts w:ascii="Arial" w:hAnsi="Arial" w:cs="Arial"/>
          <w:b/>
          <w:bCs/>
        </w:rPr>
        <w:t>„Dodatkowe objaśnienia”</w:t>
      </w:r>
      <w:r w:rsidRPr="006D2E1C">
        <w:rPr>
          <w:rFonts w:ascii="Arial" w:hAnsi="Arial" w:cs="Arial"/>
        </w:rPr>
        <w:t xml:space="preserve"> systemu statystycznego </w:t>
      </w:r>
      <w:r w:rsidRPr="006D2E1C">
        <w:rPr>
          <w:rFonts w:ascii="Arial" w:hAnsi="Arial" w:cs="Arial"/>
          <w:b/>
          <w:bCs/>
        </w:rPr>
        <w:t>Aplikacja Statystyczna AS SAP Fiori.</w:t>
      </w:r>
    </w:p>
    <w:p w14:paraId="247D1452" w14:textId="77777777" w:rsidR="00760342" w:rsidRPr="00FD4228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FD4228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280"/>
    <w:rsid w:val="00000560"/>
    <w:rsid w:val="00001296"/>
    <w:rsid w:val="00001716"/>
    <w:rsid w:val="0000269C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4951"/>
    <w:rsid w:val="00395BF1"/>
    <w:rsid w:val="0039642A"/>
    <w:rsid w:val="003A1F1D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80E47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800C5"/>
    <w:rsid w:val="00591DC8"/>
    <w:rsid w:val="00594017"/>
    <w:rsid w:val="005963F4"/>
    <w:rsid w:val="005B1893"/>
    <w:rsid w:val="005B45C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E1427"/>
    <w:rsid w:val="006F01CA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81D7A"/>
    <w:rsid w:val="00B821EE"/>
    <w:rsid w:val="00B830BF"/>
    <w:rsid w:val="00B843A9"/>
    <w:rsid w:val="00B8572D"/>
    <w:rsid w:val="00B9332F"/>
    <w:rsid w:val="00B966CC"/>
    <w:rsid w:val="00B96ABD"/>
    <w:rsid w:val="00B977E1"/>
    <w:rsid w:val="00BA2EFE"/>
    <w:rsid w:val="00BA370A"/>
    <w:rsid w:val="00BB2696"/>
    <w:rsid w:val="00BB4753"/>
    <w:rsid w:val="00BB4886"/>
    <w:rsid w:val="00BB48B9"/>
    <w:rsid w:val="00BB50BF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7EF3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43C1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CB0"/>
    <w:rsid w:val="00F641F7"/>
    <w:rsid w:val="00F67058"/>
    <w:rsid w:val="00F734DC"/>
    <w:rsid w:val="00F735C9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1870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16</cp:revision>
  <cp:lastPrinted>2017-09-20T12:17:00Z</cp:lastPrinted>
  <dcterms:created xsi:type="dcterms:W3CDTF">2024-06-13T08:59:00Z</dcterms:created>
  <dcterms:modified xsi:type="dcterms:W3CDTF">2025-05-09T11:58:00Z</dcterms:modified>
</cp:coreProperties>
</file>